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B8" w:rsidRPr="004973AD" w:rsidRDefault="000545B8" w:rsidP="000545B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CFCA6CA" wp14:editId="13976655">
            <wp:extent cx="523875" cy="638175"/>
            <wp:effectExtent l="0" t="0" r="9525" b="0"/>
            <wp:docPr id="9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45B8" w:rsidRPr="004973AD" w:rsidRDefault="000545B8" w:rsidP="00054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545B8" w:rsidRPr="004973AD" w:rsidRDefault="000545B8" w:rsidP="000545B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545B8" w:rsidRPr="004973AD" w:rsidRDefault="000545B8" w:rsidP="00054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545B8" w:rsidRPr="004973AD" w:rsidRDefault="000545B8" w:rsidP="00054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545B8" w:rsidRPr="004973AD" w:rsidRDefault="000545B8" w:rsidP="000545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545B8" w:rsidRPr="004973AD" w:rsidRDefault="000545B8" w:rsidP="000545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545B8" w:rsidRPr="004973AD" w:rsidRDefault="000545B8" w:rsidP="000545B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3543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545B8" w:rsidRDefault="000545B8" w:rsidP="000545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45B8" w:rsidRPr="005924E3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0545B8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45B8" w:rsidRPr="005924E3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земельної ділянки </w:t>
      </w:r>
    </w:p>
    <w:p w:rsidR="000545B8" w:rsidRPr="005924E3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кадастровим номером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3210800000:01:042:0011</w:t>
      </w:r>
    </w:p>
    <w:p w:rsidR="000545B8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924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 Бучабудзамовник»  в постійне користування </w:t>
      </w:r>
    </w:p>
    <w:p w:rsidR="000545B8" w:rsidRPr="005924E3" w:rsidRDefault="000545B8" w:rsidP="000545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45B8" w:rsidRPr="007B05B1" w:rsidRDefault="000545B8" w:rsidP="000545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52CD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підприємства «Бучабудзамовник»</w:t>
      </w:r>
      <w:r w:rsidRPr="00AB52CD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із землеустрою та передачу земельної ділянки в постійне користування,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3210800000:01:042:0011</w:t>
      </w:r>
      <w:r w:rsidRPr="00AB52C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для 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  та </w:t>
      </w:r>
      <w:r w:rsidRPr="007B05B1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ий ТОВ 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Будпром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проект» проект землеустрою </w:t>
      </w:r>
      <w:r w:rsidRPr="007B05B1">
        <w:rPr>
          <w:rFonts w:ascii="Times New Roman" w:hAnsi="Times New Roman" w:cs="Times New Roman"/>
          <w:sz w:val="24"/>
          <w:szCs w:val="24"/>
          <w:lang w:val="uk-UA"/>
        </w:rPr>
        <w:t xml:space="preserve"> , враховуючи витяг з Державного земельного кадастру на земельну ділянку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3210800000:01:042:0011</w:t>
      </w:r>
      <w:r w:rsidRPr="007B05B1">
        <w:rPr>
          <w:rFonts w:ascii="Times New Roman" w:hAnsi="Times New Roman" w:cs="Times New Roman"/>
          <w:sz w:val="24"/>
          <w:szCs w:val="24"/>
          <w:lang w:val="uk-UA"/>
        </w:rPr>
        <w:t>,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0545B8" w:rsidRPr="007B05B1" w:rsidRDefault="000545B8" w:rsidP="00054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45B8" w:rsidRDefault="000545B8" w:rsidP="00054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0545B8" w:rsidRPr="00D37676" w:rsidRDefault="000545B8" w:rsidP="00054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B8" w:rsidRDefault="000545B8" w:rsidP="000545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 КП </w:t>
      </w:r>
      <w:proofErr w:type="gramStart"/>
      <w:r w:rsidRPr="00AC4813">
        <w:rPr>
          <w:rFonts w:ascii="Times New Roman" w:hAnsi="Times New Roman" w:cs="Times New Roman"/>
          <w:sz w:val="24"/>
          <w:szCs w:val="24"/>
          <w:lang w:val="uk-UA"/>
        </w:rPr>
        <w:t>« Бучабудзамовник</w:t>
      </w:r>
      <w:proofErr w:type="gramEnd"/>
      <w:r w:rsidRPr="00AC481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C4813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технічної інфраструктури  (виробництва та розподілення газу, постачання пари та гарячої води, збирання, очищення та розподілення води)  по вулиці Вокзальна в м. Буча.</w:t>
      </w:r>
    </w:p>
    <w:p w:rsidR="000545B8" w:rsidRPr="00AC4813" w:rsidRDefault="000545B8" w:rsidP="000545B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постійне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«Бучабудзамовник» </w:t>
      </w:r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481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C4813">
        <w:rPr>
          <w:rFonts w:ascii="Times New Roman" w:hAnsi="Times New Roman" w:cs="Times New Roman"/>
          <w:sz w:val="24"/>
          <w:szCs w:val="24"/>
        </w:rPr>
        <w:t xml:space="preserve">   за   адресою: 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місто Буча вулиці Вокзальна 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0,0707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3210800000:01:042:0011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 xml:space="preserve">, категорія земель –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промисловості, транспорту, зв’язку, енергетики, оборони та іншого призначення</w:t>
      </w:r>
      <w:r w:rsidRPr="00AC48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545B8" w:rsidRPr="007C3DB5" w:rsidRDefault="000545B8" w:rsidP="00054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Комунальному підприємству «Бучабудзамовник» оформити </w:t>
      </w:r>
      <w:r w:rsidRPr="00D37676">
        <w:rPr>
          <w:rFonts w:ascii="Times New Roman" w:hAnsi="Times New Roman" w:cs="Times New Roman"/>
          <w:sz w:val="24"/>
          <w:szCs w:val="24"/>
        </w:rPr>
        <w:t xml:space="preserve">право </w:t>
      </w:r>
      <w:r>
        <w:rPr>
          <w:rFonts w:ascii="Times New Roman" w:hAnsi="Times New Roman" w:cs="Times New Roman"/>
          <w:sz w:val="24"/>
          <w:szCs w:val="24"/>
          <w:lang w:val="uk-UA"/>
        </w:rPr>
        <w:t>постійного</w:t>
      </w:r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».</w:t>
      </w:r>
    </w:p>
    <w:p w:rsidR="000545B8" w:rsidRPr="008D0950" w:rsidRDefault="000545B8" w:rsidP="000545B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та м.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7676">
        <w:rPr>
          <w:rFonts w:ascii="Times New Roman" w:hAnsi="Times New Roman" w:cs="Times New Roman"/>
          <w:sz w:val="24"/>
          <w:szCs w:val="24"/>
        </w:rPr>
        <w:t xml:space="preserve">Буча Головного управління Держгеокадастру у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7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D37676">
        <w:rPr>
          <w:rFonts w:ascii="Times New Roman" w:hAnsi="Times New Roman" w:cs="Times New Roman"/>
          <w:sz w:val="24"/>
          <w:szCs w:val="24"/>
        </w:rPr>
        <w:t>.</w:t>
      </w:r>
    </w:p>
    <w:p w:rsidR="000545B8" w:rsidRDefault="000545B8" w:rsidP="000545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45B8" w:rsidRDefault="000545B8" w:rsidP="000545B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D3767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37676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0545B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99B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94"/>
    <w:rsid w:val="000545B8"/>
    <w:rsid w:val="003D7C94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6968D-9B2C-4014-AE5C-391E8A5A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5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2019-08-27T10:39:00Z</dcterms:created>
  <dcterms:modified xsi:type="dcterms:W3CDTF">2019-08-27T10:39:00Z</dcterms:modified>
</cp:coreProperties>
</file>